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D34C3" w14:textId="77777777" w:rsidR="007B56F3" w:rsidRPr="006F085D" w:rsidRDefault="007B56F3" w:rsidP="007B56F3">
      <w:pPr>
        <w:jc w:val="center"/>
        <w:rPr>
          <w:b/>
          <w:bCs/>
          <w:sz w:val="22"/>
          <w:szCs w:val="22"/>
          <w:lang w:val="sr-Latn-RS"/>
        </w:rPr>
      </w:pPr>
      <w:bookmarkStart w:id="0" w:name="_Hlk229482115"/>
      <w:r w:rsidRPr="006F085D">
        <w:rPr>
          <w:b/>
          <w:bCs/>
          <w:sz w:val="22"/>
          <w:szCs w:val="22"/>
        </w:rPr>
        <w:t xml:space="preserve">Table 5.2 </w:t>
      </w:r>
      <w:proofErr w:type="spellStart"/>
      <w:r w:rsidRPr="006F085D">
        <w:rPr>
          <w:sz w:val="22"/>
          <w:szCs w:val="22"/>
          <w:lang w:val="sr-Latn-RS"/>
        </w:rPr>
        <w:t>Course</w:t>
      </w:r>
      <w:proofErr w:type="spellEnd"/>
      <w:r w:rsidRPr="006F085D">
        <w:rPr>
          <w:sz w:val="22"/>
          <w:szCs w:val="22"/>
          <w:lang w:val="sr-Latn-RS"/>
        </w:rPr>
        <w:t xml:space="preserve"> </w:t>
      </w:r>
      <w:proofErr w:type="spellStart"/>
      <w:r w:rsidRPr="006F085D">
        <w:rPr>
          <w:sz w:val="22"/>
          <w:szCs w:val="22"/>
          <w:lang w:val="sr-Latn-RS"/>
        </w:rPr>
        <w:t>Syllabus</w:t>
      </w:r>
      <w:proofErr w:type="spellEnd"/>
    </w:p>
    <w:bookmarkEnd w:id="0"/>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540C88A2" w:rsidR="00641FAC" w:rsidRPr="00664504" w:rsidRDefault="007B56F3" w:rsidP="00220D99">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5C95467A" w:rsidR="00641FAC" w:rsidRPr="00664504" w:rsidRDefault="007B56F3" w:rsidP="00220D99">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Course Title:</w:t>
            </w:r>
            <w:r w:rsidRPr="00664504">
              <w:rPr>
                <w:rFonts w:ascii="Times New Roman" w:hAnsi="Times New Roman" w:cs="Times New Roman"/>
                <w:b/>
                <w:bCs/>
                <w:sz w:val="20"/>
                <w:szCs w:val="20"/>
                <w:lang w:val="en-GB"/>
              </w:rPr>
              <w:t xml:space="preserve"> </w:t>
            </w:r>
            <w:r w:rsidR="00A34707" w:rsidRPr="00A34707">
              <w:rPr>
                <w:rFonts w:ascii="Times New Roman" w:hAnsi="Times New Roman" w:cs="Times New Roman"/>
                <w:b/>
                <w:bCs/>
                <w:sz w:val="20"/>
                <w:szCs w:val="20"/>
              </w:rPr>
              <w:t>Business Intelligence and Analytics</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0E926F2"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Lecturer</w:t>
            </w:r>
            <w:r w:rsidR="00674A82" w:rsidRPr="006F085D">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A34707" w:rsidRPr="006F085D">
              <w:rPr>
                <w:rFonts w:ascii="Times New Roman" w:hAnsi="Times New Roman" w:cs="Times New Roman"/>
                <w:sz w:val="20"/>
                <w:szCs w:val="20"/>
              </w:rPr>
              <w:t xml:space="preserve">Ognjen Radović, </w:t>
            </w:r>
            <w:r w:rsidR="007B56F3" w:rsidRPr="006F085D">
              <w:rPr>
                <w:rFonts w:ascii="Times New Roman" w:hAnsi="Times New Roman" w:cs="Times New Roman"/>
                <w:sz w:val="20"/>
                <w:szCs w:val="20"/>
              </w:rPr>
              <w:t xml:space="preserve">PhD; </w:t>
            </w:r>
            <w:r w:rsidR="00A34707" w:rsidRPr="006F085D">
              <w:rPr>
                <w:rFonts w:ascii="Times New Roman" w:hAnsi="Times New Roman" w:cs="Times New Roman"/>
                <w:sz w:val="20"/>
                <w:szCs w:val="20"/>
              </w:rPr>
              <w:t>Jovica Stanković,</w:t>
            </w:r>
            <w:r w:rsidR="007B56F3" w:rsidRPr="006F085D">
              <w:rPr>
                <w:rFonts w:ascii="Times New Roman" w:hAnsi="Times New Roman" w:cs="Times New Roman"/>
                <w:sz w:val="20"/>
                <w:szCs w:val="20"/>
              </w:rPr>
              <w:t xml:space="preserve"> PhD;</w:t>
            </w:r>
            <w:r w:rsidR="00A34707" w:rsidRPr="006F085D">
              <w:rPr>
                <w:rFonts w:ascii="Times New Roman" w:hAnsi="Times New Roman" w:cs="Times New Roman"/>
                <w:sz w:val="20"/>
                <w:szCs w:val="20"/>
              </w:rPr>
              <w:t xml:space="preserve"> Ivana Marković</w:t>
            </w:r>
            <w:r w:rsidR="007B56F3" w:rsidRPr="006F085D">
              <w:rPr>
                <w:rFonts w:ascii="Times New Roman" w:hAnsi="Times New Roman" w:cs="Times New Roman"/>
                <w:sz w:val="20"/>
                <w:szCs w:val="20"/>
              </w:rPr>
              <w:t>, PhD</w:t>
            </w:r>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1D2EEF5F" w:rsidR="00641FAC" w:rsidRPr="006F085D" w:rsidRDefault="007B56F3" w:rsidP="006F085D">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Status of the Course:</w:t>
            </w:r>
            <w:r w:rsidRPr="006F085D">
              <w:rPr>
                <w:rFonts w:ascii="Times New Roman" w:hAnsi="Times New Roman" w:cs="Times New Roman"/>
                <w:sz w:val="20"/>
                <w:szCs w:val="20"/>
                <w:lang w:val="en-GB"/>
              </w:rPr>
              <w:t xml:space="preserve"> </w:t>
            </w:r>
            <w:r w:rsidRPr="006F085D">
              <w:rPr>
                <w:rFonts w:ascii="Times New Roman" w:hAnsi="Times New Roman" w:cs="Times New Roman"/>
                <w:sz w:val="20"/>
                <w:szCs w:val="20"/>
              </w:rPr>
              <w:t>Compulsory</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4DDDA1FD" w:rsidR="00641FAC" w:rsidRPr="006F085D" w:rsidRDefault="007B56F3" w:rsidP="00220D99">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 xml:space="preserve">Number of ECTS Credits: </w:t>
            </w:r>
            <w:r w:rsidR="001A1636" w:rsidRPr="006F085D">
              <w:rPr>
                <w:rFonts w:ascii="Times New Roman" w:hAnsi="Times New Roman" w:cs="Times New Roman"/>
                <w:b/>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B85E3C5" w:rsidR="00641FAC" w:rsidRPr="006F085D" w:rsidRDefault="007B56F3" w:rsidP="00220D99">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032A43" w14:textId="77777777" w:rsidR="007B56F3" w:rsidRPr="006F085D" w:rsidRDefault="007B56F3" w:rsidP="007B56F3">
            <w:pPr>
              <w:tabs>
                <w:tab w:val="left" w:pos="567"/>
              </w:tabs>
              <w:rPr>
                <w:b/>
                <w:bCs/>
                <w:sz w:val="20"/>
                <w:szCs w:val="20"/>
                <w:lang w:val="en-GB"/>
              </w:rPr>
            </w:pPr>
            <w:r w:rsidRPr="006F085D">
              <w:rPr>
                <w:b/>
                <w:bCs/>
                <w:sz w:val="20"/>
                <w:szCs w:val="20"/>
                <w:lang w:val="en-GB"/>
              </w:rPr>
              <w:t>Course Objectives</w:t>
            </w:r>
          </w:p>
          <w:p w14:paraId="7C7693DF" w14:textId="3DBAA985" w:rsidR="00BA156B" w:rsidRPr="00664504" w:rsidRDefault="004149BC" w:rsidP="00220D99">
            <w:pPr>
              <w:pStyle w:val="Body"/>
              <w:tabs>
                <w:tab w:val="left" w:pos="567"/>
              </w:tabs>
              <w:spacing w:before="60" w:after="60"/>
              <w:jc w:val="both"/>
              <w:rPr>
                <w:rFonts w:ascii="Times New Roman" w:hAnsi="Times New Roman" w:cs="Times New Roman"/>
                <w:sz w:val="20"/>
                <w:szCs w:val="20"/>
                <w:lang w:val="en-GB"/>
              </w:rPr>
            </w:pPr>
            <w:r w:rsidRPr="004149BC">
              <w:rPr>
                <w:rFonts w:ascii="Times New Roman" w:hAnsi="Times New Roman" w:cs="Times New Roman"/>
                <w:sz w:val="20"/>
                <w:szCs w:val="20"/>
                <w:lang w:val="en-GB"/>
              </w:rPr>
              <w:t>The objective of the course is to familiarize students with the basic concepts, methods, and tools of business intelligence and business analytics, as well as to equip them for the collection, preparation, processing, analysis, and visualization of business data in support of managerial decision-making. Special attention is devoted to the application of advanced functionalities of Microsoft Excel and the Power BI tool in the analysis of sales, costs, customers, performance, business indicators, and in the creation of interactive reports and dashboards.</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EE34EF" w14:textId="77777777" w:rsidR="007B56F3" w:rsidRPr="006F085D" w:rsidRDefault="007B56F3" w:rsidP="007B56F3">
            <w:pPr>
              <w:tabs>
                <w:tab w:val="left" w:pos="567"/>
              </w:tabs>
              <w:spacing w:before="60" w:after="60"/>
              <w:rPr>
                <w:b/>
                <w:bCs/>
                <w:sz w:val="20"/>
                <w:szCs w:val="20"/>
                <w:lang w:val="en-GB"/>
              </w:rPr>
            </w:pPr>
            <w:r w:rsidRPr="006F085D">
              <w:rPr>
                <w:b/>
                <w:bCs/>
                <w:sz w:val="20"/>
                <w:szCs w:val="20"/>
                <w:lang w:val="en-GB"/>
              </w:rPr>
              <w:t>Learning Outcomes</w:t>
            </w:r>
          </w:p>
          <w:p w14:paraId="2C94F2F0" w14:textId="2C535899" w:rsidR="00BA156B" w:rsidRPr="002B6940" w:rsidRDefault="004149BC" w:rsidP="00220D99">
            <w:pPr>
              <w:tabs>
                <w:tab w:val="left" w:pos="567"/>
              </w:tabs>
              <w:spacing w:before="60" w:after="60"/>
              <w:jc w:val="both"/>
              <w:rPr>
                <w:bCs/>
                <w:sz w:val="20"/>
                <w:szCs w:val="20"/>
                <w:lang w:val="en-GB"/>
              </w:rPr>
            </w:pPr>
            <w:r w:rsidRPr="004149BC">
              <w:rPr>
                <w:bCs/>
                <w:sz w:val="20"/>
                <w:szCs w:val="20"/>
                <w:lang w:val="en-GB"/>
              </w:rPr>
              <w:t>Upon successful completion of the course, the student will be able to: define the basic concepts of business intelligence, business analytics, and data-driven decision-making; explain the role of data, information, and key performance indicators in contemporary business operations; distinguish the main types of analytics, including descriptive, diagnostic, predictive, and prescriptive analytics; identify relevant sources of business data and assess their quality; prepare, transform, and integrate data using advanced Excel functions, Pivot Tables, Power Query, and Power Pivot</w:t>
            </w:r>
            <w:r w:rsidR="002B6940" w:rsidRPr="002B6940">
              <w:rPr>
                <w:bCs/>
                <w:sz w:val="20"/>
                <w:szCs w:val="20"/>
                <w:lang w:val="en-GB"/>
              </w:rPr>
              <w:t>.</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F042E22" w14:textId="77777777" w:rsidR="007B56F3" w:rsidRPr="006F085D" w:rsidRDefault="007B56F3" w:rsidP="007B56F3">
            <w:pPr>
              <w:tabs>
                <w:tab w:val="left" w:pos="567"/>
              </w:tabs>
              <w:spacing w:before="60" w:after="60"/>
              <w:rPr>
                <w:b/>
                <w:bCs/>
                <w:sz w:val="20"/>
                <w:szCs w:val="20"/>
                <w:lang w:val="en-GB"/>
              </w:rPr>
            </w:pPr>
            <w:r w:rsidRPr="006F085D">
              <w:rPr>
                <w:b/>
                <w:bCs/>
                <w:sz w:val="20"/>
                <w:szCs w:val="20"/>
                <w:lang w:val="en-GB"/>
              </w:rPr>
              <w:t>Course Content</w:t>
            </w:r>
          </w:p>
          <w:p w14:paraId="2E6A7863" w14:textId="77777777" w:rsidR="007B56F3" w:rsidRPr="00664504" w:rsidRDefault="007B56F3" w:rsidP="007B56F3">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03236F6C" w14:textId="77777777" w:rsidR="000116F8" w:rsidRDefault="000116F8" w:rsidP="00220D99">
            <w:pPr>
              <w:tabs>
                <w:tab w:val="left" w:pos="567"/>
              </w:tabs>
              <w:spacing w:before="60" w:after="60"/>
              <w:jc w:val="both"/>
              <w:rPr>
                <w:bCs/>
                <w:sz w:val="20"/>
                <w:szCs w:val="20"/>
                <w:lang w:val="sr-Cyrl-RS"/>
              </w:rPr>
            </w:pPr>
            <w:r w:rsidRPr="000116F8">
              <w:rPr>
                <w:bCs/>
                <w:sz w:val="20"/>
                <w:szCs w:val="20"/>
                <w:lang w:val="en-GB"/>
              </w:rPr>
              <w:t>The theoretical part of the course covers the basic concepts, principles, and development of business intelligence and business analytics in contemporary organizations. It examines the role of data in business decision-making, data sources and data quality, data warehouse concepts, ETL/ELT processes, key performance indicators, types of business analytics, the fundamentals of reporting and data visualization, as well as the application of analytics in the areas of sales, marketing, finance, logistics, and customer relationship management.</w:t>
            </w:r>
          </w:p>
          <w:p w14:paraId="3D207322" w14:textId="77777777" w:rsidR="007B56F3" w:rsidRPr="00664504" w:rsidRDefault="007B56F3" w:rsidP="007B56F3">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76E80CBD" w14:textId="185846E2" w:rsidR="00BA156B" w:rsidRPr="00664504" w:rsidRDefault="000116F8" w:rsidP="00220D99">
            <w:pPr>
              <w:tabs>
                <w:tab w:val="left" w:pos="567"/>
              </w:tabs>
              <w:spacing w:before="60" w:after="60"/>
              <w:jc w:val="both"/>
              <w:rPr>
                <w:sz w:val="20"/>
                <w:szCs w:val="20"/>
                <w:lang w:val="en-GB"/>
              </w:rPr>
            </w:pPr>
            <w:r w:rsidRPr="000116F8">
              <w:rPr>
                <w:sz w:val="20"/>
                <w:szCs w:val="20"/>
                <w:lang w:val="en-GB"/>
              </w:rPr>
              <w:t xml:space="preserve">The practical part of the course includes the analysis of business datasets and the completion of practical assignments in Microsoft Excel and Power BI. Through exercises, students are trained to work with tables and structured data, apply advanced functions, sorting, filtering, conditional formatting, create Pivot Tables and Pivot Charts, prepare KPI reports, and connect, clean, and transform data using Power Query. Data </w:t>
            </w:r>
            <w:proofErr w:type="spellStart"/>
            <w:r w:rsidRPr="000116F8">
              <w:rPr>
                <w:sz w:val="20"/>
                <w:szCs w:val="20"/>
                <w:lang w:val="en-GB"/>
              </w:rPr>
              <w:t>modeling</w:t>
            </w:r>
            <w:proofErr w:type="spellEnd"/>
            <w:r w:rsidRPr="000116F8">
              <w:rPr>
                <w:sz w:val="20"/>
                <w:szCs w:val="20"/>
                <w:lang w:val="en-GB"/>
              </w:rPr>
              <w:t xml:space="preserve">, establishing relationships between tables, creating simple DAX measures, data visualization, and developing interactive dashboards in Power BI are also covered. Through practical assignments, students </w:t>
            </w:r>
            <w:proofErr w:type="spellStart"/>
            <w:r w:rsidRPr="000116F8">
              <w:rPr>
                <w:sz w:val="20"/>
                <w:szCs w:val="20"/>
                <w:lang w:val="en-GB"/>
              </w:rPr>
              <w:t>analyze</w:t>
            </w:r>
            <w:proofErr w:type="spellEnd"/>
            <w:r w:rsidRPr="000116F8">
              <w:rPr>
                <w:sz w:val="20"/>
                <w:szCs w:val="20"/>
                <w:lang w:val="en-GB"/>
              </w:rPr>
              <w:t xml:space="preserve"> sales, costs, profitability, customer segments, inventory, and other business indicators, draw conclusions, and formulate recommendations for decision-making.</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Pr="006F085D"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F085D">
              <w:rPr>
                <w:rFonts w:ascii="Times New Roman" w:hAnsi="Times New Roman" w:cs="Times New Roman"/>
                <w:b/>
                <w:bCs/>
                <w:sz w:val="20"/>
                <w:szCs w:val="20"/>
                <w:lang w:val="en-GB"/>
              </w:rPr>
              <w:t>Literature</w:t>
            </w:r>
          </w:p>
          <w:p w14:paraId="02D825A2" w14:textId="77777777" w:rsidR="00935AD4" w:rsidRPr="00935AD4" w:rsidRDefault="00935AD4" w:rsidP="00935A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sz w:val="20"/>
                <w:szCs w:val="20"/>
                <w:lang w:val="en-GB"/>
              </w:rPr>
            </w:pPr>
            <w:proofErr w:type="spellStart"/>
            <w:r w:rsidRPr="00935AD4">
              <w:rPr>
                <w:sz w:val="20"/>
                <w:szCs w:val="20"/>
                <w:lang w:val="en-GB"/>
              </w:rPr>
              <w:t>Suknović</w:t>
            </w:r>
            <w:proofErr w:type="spellEnd"/>
            <w:r w:rsidRPr="00935AD4">
              <w:rPr>
                <w:sz w:val="20"/>
                <w:szCs w:val="20"/>
                <w:lang w:val="en-GB"/>
              </w:rPr>
              <w:t xml:space="preserve">, M.; Delibašić, B., </w:t>
            </w:r>
            <w:proofErr w:type="spellStart"/>
            <w:r w:rsidRPr="00935AD4">
              <w:rPr>
                <w:sz w:val="20"/>
                <w:szCs w:val="20"/>
                <w:lang w:val="en-GB"/>
              </w:rPr>
              <w:t>Poslovna</w:t>
            </w:r>
            <w:proofErr w:type="spellEnd"/>
            <w:r w:rsidRPr="00935AD4">
              <w:rPr>
                <w:sz w:val="20"/>
                <w:szCs w:val="20"/>
                <w:lang w:val="en-GB"/>
              </w:rPr>
              <w:t xml:space="preserve"> </w:t>
            </w:r>
            <w:proofErr w:type="spellStart"/>
            <w:r w:rsidRPr="00935AD4">
              <w:rPr>
                <w:sz w:val="20"/>
                <w:szCs w:val="20"/>
                <w:lang w:val="en-GB"/>
              </w:rPr>
              <w:t>inteligencija</w:t>
            </w:r>
            <w:proofErr w:type="spellEnd"/>
            <w:r w:rsidRPr="00935AD4">
              <w:rPr>
                <w:sz w:val="20"/>
                <w:szCs w:val="20"/>
                <w:lang w:val="en-GB"/>
              </w:rPr>
              <w:t xml:space="preserve"> </w:t>
            </w:r>
            <w:proofErr w:type="spellStart"/>
            <w:r w:rsidRPr="00935AD4">
              <w:rPr>
                <w:sz w:val="20"/>
                <w:szCs w:val="20"/>
                <w:lang w:val="en-GB"/>
              </w:rPr>
              <w:t>i</w:t>
            </w:r>
            <w:proofErr w:type="spellEnd"/>
            <w:r w:rsidRPr="00935AD4">
              <w:rPr>
                <w:sz w:val="20"/>
                <w:szCs w:val="20"/>
                <w:lang w:val="en-GB"/>
              </w:rPr>
              <w:t xml:space="preserve"> </w:t>
            </w:r>
            <w:proofErr w:type="spellStart"/>
            <w:r w:rsidRPr="00935AD4">
              <w:rPr>
                <w:sz w:val="20"/>
                <w:szCs w:val="20"/>
                <w:lang w:val="en-GB"/>
              </w:rPr>
              <w:t>sistemi</w:t>
            </w:r>
            <w:proofErr w:type="spellEnd"/>
            <w:r w:rsidRPr="00935AD4">
              <w:rPr>
                <w:sz w:val="20"/>
                <w:szCs w:val="20"/>
                <w:lang w:val="en-GB"/>
              </w:rPr>
              <w:t xml:space="preserve"> za </w:t>
            </w:r>
            <w:proofErr w:type="spellStart"/>
            <w:r w:rsidRPr="00935AD4">
              <w:rPr>
                <w:sz w:val="20"/>
                <w:szCs w:val="20"/>
                <w:lang w:val="en-GB"/>
              </w:rPr>
              <w:t>podršku</w:t>
            </w:r>
            <w:proofErr w:type="spellEnd"/>
            <w:r w:rsidRPr="00935AD4">
              <w:rPr>
                <w:sz w:val="20"/>
                <w:szCs w:val="20"/>
                <w:lang w:val="en-GB"/>
              </w:rPr>
              <w:t xml:space="preserve"> </w:t>
            </w:r>
            <w:proofErr w:type="spellStart"/>
            <w:r w:rsidRPr="00935AD4">
              <w:rPr>
                <w:sz w:val="20"/>
                <w:szCs w:val="20"/>
                <w:lang w:val="en-GB"/>
              </w:rPr>
              <w:t>odlučivanju</w:t>
            </w:r>
            <w:proofErr w:type="spellEnd"/>
            <w:r w:rsidRPr="00935AD4">
              <w:rPr>
                <w:sz w:val="20"/>
                <w:szCs w:val="20"/>
                <w:lang w:val="en-GB"/>
              </w:rPr>
              <w:t>. FON, Belgrade, 2014.</w:t>
            </w:r>
          </w:p>
          <w:p w14:paraId="392860EA" w14:textId="77777777" w:rsidR="00935AD4" w:rsidRPr="00935AD4" w:rsidRDefault="00935AD4" w:rsidP="00935A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sz w:val="20"/>
                <w:szCs w:val="20"/>
                <w:lang w:val="en-GB"/>
              </w:rPr>
            </w:pPr>
            <w:r w:rsidRPr="00935AD4">
              <w:rPr>
                <w:sz w:val="20"/>
                <w:szCs w:val="20"/>
                <w:lang w:val="en-GB"/>
              </w:rPr>
              <w:t xml:space="preserve">Deckler, G., </w:t>
            </w:r>
            <w:proofErr w:type="spellStart"/>
            <w:r w:rsidRPr="00935AD4">
              <w:rPr>
                <w:sz w:val="20"/>
                <w:szCs w:val="20"/>
                <w:lang w:val="en-GB"/>
              </w:rPr>
              <w:t>Učite</w:t>
            </w:r>
            <w:proofErr w:type="spellEnd"/>
            <w:r w:rsidRPr="00935AD4">
              <w:rPr>
                <w:sz w:val="20"/>
                <w:szCs w:val="20"/>
                <w:lang w:val="en-GB"/>
              </w:rPr>
              <w:t xml:space="preserve"> Microsoft Power BI </w:t>
            </w:r>
            <w:proofErr w:type="spellStart"/>
            <w:r w:rsidRPr="00935AD4">
              <w:rPr>
                <w:sz w:val="20"/>
                <w:szCs w:val="20"/>
                <w:lang w:val="en-GB"/>
              </w:rPr>
              <w:t>alat</w:t>
            </w:r>
            <w:proofErr w:type="spellEnd"/>
            <w:r w:rsidRPr="00935AD4">
              <w:rPr>
                <w:sz w:val="20"/>
                <w:szCs w:val="20"/>
                <w:lang w:val="en-GB"/>
              </w:rPr>
              <w:t xml:space="preserve"> – </w:t>
            </w:r>
            <w:proofErr w:type="spellStart"/>
            <w:r w:rsidRPr="00935AD4">
              <w:rPr>
                <w:sz w:val="20"/>
                <w:szCs w:val="20"/>
                <w:lang w:val="en-GB"/>
              </w:rPr>
              <w:t>prevod</w:t>
            </w:r>
            <w:proofErr w:type="spellEnd"/>
            <w:r w:rsidRPr="00935AD4">
              <w:rPr>
                <w:sz w:val="20"/>
                <w:szCs w:val="20"/>
                <w:lang w:val="en-GB"/>
              </w:rPr>
              <w:t xml:space="preserve"> </w:t>
            </w:r>
            <w:proofErr w:type="spellStart"/>
            <w:r w:rsidRPr="00935AD4">
              <w:rPr>
                <w:sz w:val="20"/>
                <w:szCs w:val="20"/>
                <w:lang w:val="en-GB"/>
              </w:rPr>
              <w:t>trećeg</w:t>
            </w:r>
            <w:proofErr w:type="spellEnd"/>
            <w:r w:rsidRPr="00935AD4">
              <w:rPr>
                <w:sz w:val="20"/>
                <w:szCs w:val="20"/>
                <w:lang w:val="en-GB"/>
              </w:rPr>
              <w:t xml:space="preserve"> </w:t>
            </w:r>
            <w:proofErr w:type="spellStart"/>
            <w:r w:rsidRPr="00935AD4">
              <w:rPr>
                <w:sz w:val="20"/>
                <w:szCs w:val="20"/>
                <w:lang w:val="en-GB"/>
              </w:rPr>
              <w:t>izdanja</w:t>
            </w:r>
            <w:proofErr w:type="spellEnd"/>
            <w:r w:rsidRPr="00935AD4">
              <w:rPr>
                <w:sz w:val="20"/>
                <w:szCs w:val="20"/>
                <w:lang w:val="en-GB"/>
              </w:rPr>
              <w:t xml:space="preserve">. </w:t>
            </w:r>
            <w:proofErr w:type="spellStart"/>
            <w:r w:rsidRPr="00935AD4">
              <w:rPr>
                <w:sz w:val="20"/>
                <w:szCs w:val="20"/>
                <w:lang w:val="en-GB"/>
              </w:rPr>
              <w:t>Kompjuter</w:t>
            </w:r>
            <w:proofErr w:type="spellEnd"/>
            <w:r w:rsidRPr="00935AD4">
              <w:rPr>
                <w:sz w:val="20"/>
                <w:szCs w:val="20"/>
                <w:lang w:val="en-GB"/>
              </w:rPr>
              <w:t xml:space="preserve"> </w:t>
            </w:r>
            <w:proofErr w:type="spellStart"/>
            <w:r w:rsidRPr="00935AD4">
              <w:rPr>
                <w:sz w:val="20"/>
                <w:szCs w:val="20"/>
                <w:lang w:val="en-GB"/>
              </w:rPr>
              <w:t>biblioteka</w:t>
            </w:r>
            <w:proofErr w:type="spellEnd"/>
            <w:r w:rsidRPr="00935AD4">
              <w:rPr>
                <w:sz w:val="20"/>
                <w:szCs w:val="20"/>
                <w:lang w:val="en-GB"/>
              </w:rPr>
              <w:t>, 2025.</w:t>
            </w:r>
          </w:p>
          <w:p w14:paraId="7CE9ADFF" w14:textId="5D1AB92A" w:rsidR="00BA156B" w:rsidRPr="00664504" w:rsidRDefault="00935AD4" w:rsidP="00935AD4">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60" w:after="60"/>
              <w:jc w:val="both"/>
              <w:rPr>
                <w:bCs/>
                <w:sz w:val="20"/>
                <w:szCs w:val="20"/>
                <w:lang w:val="en-GB"/>
              </w:rPr>
            </w:pPr>
            <w:r w:rsidRPr="00935AD4">
              <w:rPr>
                <w:sz w:val="20"/>
                <w:szCs w:val="20"/>
                <w:lang w:val="en-GB"/>
              </w:rPr>
              <w:t>Sharda, R., Delen, D., Turban, E. Business Intelligence, Analytics, and Data Science: A Managerial Perspective. Pearson, 2017.</w:t>
            </w:r>
          </w:p>
        </w:tc>
      </w:tr>
      <w:tr w:rsidR="006F085D"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884DFA6" w:rsidR="006F085D" w:rsidRPr="00664504" w:rsidRDefault="006F085D" w:rsidP="006F085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58062C64" w:rsidR="006F085D" w:rsidRPr="00664504" w:rsidRDefault="006F085D" w:rsidP="006F085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19CC194E" w:rsidR="006F085D" w:rsidRPr="00664504" w:rsidRDefault="006F085D" w:rsidP="006F085D">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6F085D" w:rsidRPr="00664504"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AD18005" w14:textId="77777777" w:rsidR="006F085D" w:rsidRPr="006F085D" w:rsidRDefault="006F085D" w:rsidP="006F085D">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Teaching Methods</w:t>
            </w:r>
          </w:p>
          <w:p w14:paraId="2A0587FB" w14:textId="17A22177" w:rsidR="006F085D" w:rsidRPr="00664504" w:rsidRDefault="006F085D" w:rsidP="006F085D">
            <w:pPr>
              <w:pStyle w:val="Body"/>
              <w:tabs>
                <w:tab w:val="left" w:pos="567"/>
              </w:tabs>
              <w:spacing w:before="60" w:after="60"/>
              <w:rPr>
                <w:rFonts w:ascii="Times New Roman" w:hAnsi="Times New Roman" w:cs="Times New Roman"/>
                <w:sz w:val="20"/>
                <w:szCs w:val="20"/>
                <w:lang w:val="en-GB"/>
              </w:rPr>
            </w:pPr>
            <w:r w:rsidRPr="00935AD4">
              <w:rPr>
                <w:rFonts w:ascii="Times New Roman" w:hAnsi="Times New Roman" w:cs="Times New Roman"/>
                <w:sz w:val="20"/>
                <w:szCs w:val="20"/>
                <w:lang w:val="en-GB"/>
              </w:rPr>
              <w:t>The course is delivered through lectures, computational and laboratory exercises, demonstrations of work in Microsoft Excel and Power BI, case study analysis, discussions, and practical assignments based on realistic business datasets. The teaching process uses presentations, business examples from domestic and international practice, individual and group assignments, as well as project-based work aimed at understanding the processes of business analytics, data preparation, reporting, visualization, and decision support.</w:t>
            </w:r>
          </w:p>
        </w:tc>
      </w:tr>
      <w:tr w:rsidR="006F085D"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00DFE358" w:rsidR="006F085D" w:rsidRPr="006F085D" w:rsidRDefault="006F085D" w:rsidP="006F085D">
            <w:pPr>
              <w:pStyle w:val="Body"/>
              <w:tabs>
                <w:tab w:val="left" w:pos="567"/>
              </w:tabs>
              <w:spacing w:before="60" w:after="60"/>
              <w:rPr>
                <w:rFonts w:ascii="Times New Roman" w:hAnsi="Times New Roman" w:cs="Times New Roman"/>
                <w:sz w:val="20"/>
                <w:szCs w:val="20"/>
                <w:lang w:val="en-GB"/>
              </w:rPr>
            </w:pPr>
            <w:r w:rsidRPr="006F085D">
              <w:rPr>
                <w:rFonts w:ascii="Times New Roman" w:hAnsi="Times New Roman" w:cs="Times New Roman"/>
                <w:b/>
                <w:bCs/>
                <w:sz w:val="20"/>
                <w:szCs w:val="20"/>
                <w:lang w:val="en-GB"/>
              </w:rPr>
              <w:t>Assessment Methods (maximum number of points 100)</w:t>
            </w:r>
          </w:p>
        </w:tc>
      </w:tr>
      <w:tr w:rsidR="00526148"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4BC7ADCD" w:rsidR="00526148" w:rsidRPr="007B56F3" w:rsidRDefault="00526148" w:rsidP="00526148">
            <w:pPr>
              <w:pStyle w:val="Body"/>
              <w:tabs>
                <w:tab w:val="left" w:pos="567"/>
              </w:tabs>
              <w:spacing w:before="60" w:after="60"/>
              <w:rPr>
                <w:rFonts w:ascii="Times New Roman" w:hAnsi="Times New Roman" w:cs="Times New Roman"/>
                <w:i/>
                <w:iCs/>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526148" w:rsidRPr="006F085D" w:rsidRDefault="00526148" w:rsidP="00526148">
            <w:pPr>
              <w:pStyle w:val="Body"/>
              <w:tabs>
                <w:tab w:val="left" w:pos="567"/>
              </w:tabs>
              <w:spacing w:before="60" w:after="60"/>
              <w:rPr>
                <w:rFonts w:ascii="Times New Roman" w:hAnsi="Times New Roman" w:cs="Times New Roman"/>
                <w:iCs/>
                <w:sz w:val="20"/>
                <w:szCs w:val="20"/>
                <w:lang w:val="en-GB"/>
              </w:rPr>
            </w:pPr>
            <w:r w:rsidRPr="006F085D">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526148"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6F2CCCD4"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3703067E"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4E8AD0E0" w:rsidR="00526148" w:rsidRPr="00664504" w:rsidRDefault="00526148" w:rsidP="00526148">
            <w:pPr>
              <w:tabs>
                <w:tab w:val="left" w:pos="567"/>
              </w:tabs>
              <w:spacing w:before="60" w:after="60"/>
              <w:rPr>
                <w:sz w:val="20"/>
                <w:szCs w:val="20"/>
                <w:lang w:val="en-GB"/>
              </w:rPr>
            </w:pPr>
            <w:r>
              <w:rPr>
                <w:sz w:val="20"/>
                <w:szCs w:val="20"/>
                <w:lang w:val="en-GB"/>
              </w:rPr>
              <w:t>50</w:t>
            </w:r>
          </w:p>
        </w:tc>
      </w:tr>
      <w:tr w:rsidR="00526148"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2BFB0595"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06DAF771" w:rsidR="00526148" w:rsidRPr="00664504" w:rsidRDefault="00526148" w:rsidP="00526148">
            <w:pPr>
              <w:tabs>
                <w:tab w:val="left" w:pos="567"/>
              </w:tabs>
              <w:spacing w:before="60" w:after="60"/>
              <w:rPr>
                <w:sz w:val="20"/>
                <w:szCs w:val="20"/>
                <w:lang w:val="en-GB"/>
              </w:rPr>
            </w:pPr>
            <w:r>
              <w:rPr>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4BFAB17A" w:rsidR="00526148" w:rsidRPr="00664504" w:rsidRDefault="00526148" w:rsidP="00526148">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526148" w:rsidRPr="00664504" w:rsidRDefault="00526148" w:rsidP="00526148">
            <w:pPr>
              <w:spacing w:before="60" w:after="60"/>
              <w:rPr>
                <w:sz w:val="20"/>
                <w:szCs w:val="20"/>
                <w:lang w:val="en-GB"/>
              </w:rPr>
            </w:pPr>
          </w:p>
        </w:tc>
      </w:tr>
      <w:tr w:rsidR="00526148" w:rsidRPr="00664504" w14:paraId="240AF3B7" w14:textId="77777777" w:rsidTr="00220D99">
        <w:trPr>
          <w:trHeight w:val="21"/>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F1F4E1" w14:textId="4560E26A" w:rsidR="00526148" w:rsidRPr="00E72084" w:rsidRDefault="00526148" w:rsidP="00526148">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4C4BD4" w14:textId="2ED5EE9A" w:rsidR="00526148" w:rsidRPr="00664504" w:rsidRDefault="00526148" w:rsidP="00526148">
            <w:pPr>
              <w:tabs>
                <w:tab w:val="left" w:pos="567"/>
              </w:tabs>
              <w:spacing w:before="60" w:after="60"/>
              <w:rPr>
                <w:sz w:val="20"/>
                <w:szCs w:val="20"/>
                <w:lang w:val="en-GB"/>
              </w:rPr>
            </w:pPr>
            <w:r>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05FA07" w14:textId="77777777" w:rsidR="00526148" w:rsidRPr="00664504" w:rsidRDefault="00526148" w:rsidP="00526148">
            <w:pPr>
              <w:spacing w:before="60" w:after="60"/>
              <w:rPr>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55BB9A" w14:textId="77777777" w:rsidR="00526148" w:rsidRPr="00664504" w:rsidRDefault="00526148" w:rsidP="00526148">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1241" w14:textId="77777777" w:rsidR="00513B60" w:rsidRDefault="00513B60">
      <w:r>
        <w:separator/>
      </w:r>
    </w:p>
  </w:endnote>
  <w:endnote w:type="continuationSeparator" w:id="0">
    <w:p w14:paraId="25BA5735" w14:textId="77777777" w:rsidR="00513B60" w:rsidRDefault="0051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7D5C2" w14:textId="77777777" w:rsidR="00513B60" w:rsidRDefault="00513B60">
      <w:r>
        <w:separator/>
      </w:r>
    </w:p>
  </w:footnote>
  <w:footnote w:type="continuationSeparator" w:id="0">
    <w:p w14:paraId="34EFF96C" w14:textId="77777777" w:rsidR="00513B60" w:rsidRDefault="00513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989898313">
    <w:abstractNumId w:val="1"/>
  </w:num>
  <w:num w:numId="2" w16cid:durableId="27475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116F8"/>
    <w:rsid w:val="00045EAD"/>
    <w:rsid w:val="0005613C"/>
    <w:rsid w:val="00091DC5"/>
    <w:rsid w:val="000A36B5"/>
    <w:rsid w:val="00192F3E"/>
    <w:rsid w:val="001A1636"/>
    <w:rsid w:val="002011A8"/>
    <w:rsid w:val="00220D99"/>
    <w:rsid w:val="00234CBD"/>
    <w:rsid w:val="00270C16"/>
    <w:rsid w:val="00282EFE"/>
    <w:rsid w:val="002A40A7"/>
    <w:rsid w:val="002A57C6"/>
    <w:rsid w:val="002B6940"/>
    <w:rsid w:val="002E1476"/>
    <w:rsid w:val="00312310"/>
    <w:rsid w:val="00325620"/>
    <w:rsid w:val="00331C49"/>
    <w:rsid w:val="0034468A"/>
    <w:rsid w:val="00365985"/>
    <w:rsid w:val="00370292"/>
    <w:rsid w:val="00385793"/>
    <w:rsid w:val="00405D7A"/>
    <w:rsid w:val="00411BD1"/>
    <w:rsid w:val="004149BC"/>
    <w:rsid w:val="004244F8"/>
    <w:rsid w:val="004B4A72"/>
    <w:rsid w:val="004F253C"/>
    <w:rsid w:val="00500B0B"/>
    <w:rsid w:val="00513B60"/>
    <w:rsid w:val="00523340"/>
    <w:rsid w:val="00526148"/>
    <w:rsid w:val="005507C5"/>
    <w:rsid w:val="005842F8"/>
    <w:rsid w:val="00592A50"/>
    <w:rsid w:val="005F5BC4"/>
    <w:rsid w:val="00641FAC"/>
    <w:rsid w:val="00662249"/>
    <w:rsid w:val="00664504"/>
    <w:rsid w:val="0067174E"/>
    <w:rsid w:val="00674A82"/>
    <w:rsid w:val="006D2C6B"/>
    <w:rsid w:val="006E4013"/>
    <w:rsid w:val="006F085D"/>
    <w:rsid w:val="00755A06"/>
    <w:rsid w:val="007604E9"/>
    <w:rsid w:val="007665F2"/>
    <w:rsid w:val="00774592"/>
    <w:rsid w:val="007B56F3"/>
    <w:rsid w:val="007C0B15"/>
    <w:rsid w:val="007D5816"/>
    <w:rsid w:val="007F75C2"/>
    <w:rsid w:val="00837E2E"/>
    <w:rsid w:val="008A4D74"/>
    <w:rsid w:val="00935AD4"/>
    <w:rsid w:val="00945FFB"/>
    <w:rsid w:val="009E21AF"/>
    <w:rsid w:val="009F4500"/>
    <w:rsid w:val="00A330F4"/>
    <w:rsid w:val="00A34707"/>
    <w:rsid w:val="00A60CF7"/>
    <w:rsid w:val="00A85722"/>
    <w:rsid w:val="00AB345B"/>
    <w:rsid w:val="00AC561F"/>
    <w:rsid w:val="00AD7D31"/>
    <w:rsid w:val="00B166D8"/>
    <w:rsid w:val="00B32DB2"/>
    <w:rsid w:val="00B97188"/>
    <w:rsid w:val="00BA156B"/>
    <w:rsid w:val="00BF5799"/>
    <w:rsid w:val="00C2377E"/>
    <w:rsid w:val="00C64583"/>
    <w:rsid w:val="00CA26B3"/>
    <w:rsid w:val="00CC51EC"/>
    <w:rsid w:val="00D276F0"/>
    <w:rsid w:val="00D777A4"/>
    <w:rsid w:val="00DA4F9F"/>
    <w:rsid w:val="00DB7971"/>
    <w:rsid w:val="00E72084"/>
    <w:rsid w:val="00E74761"/>
    <w:rsid w:val="00EF07E3"/>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FF798-BC8C-4ABD-8123-5CB66675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5</cp:revision>
  <dcterms:created xsi:type="dcterms:W3CDTF">2026-03-20T12:34:00Z</dcterms:created>
  <dcterms:modified xsi:type="dcterms:W3CDTF">2026-06-03T12:00:00Z</dcterms:modified>
</cp:coreProperties>
</file>